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before="0" w:lineRule="auto"/>
        <w:contextualSpacing w:val="0"/>
        <w:rPr>
          <w:b w:val="1"/>
          <w:sz w:val="22"/>
          <w:szCs w:val="22"/>
        </w:rPr>
      </w:pPr>
      <w:bookmarkStart w:colFirst="0" w:colLast="0" w:name="_wvc51lalpckt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Flamm / English                </w:t>
        <w:tab/>
        <w:t xml:space="preserve"> To Build a Fire </w:t>
        <w:tab/>
        <w:t xml:space="preserve">          Name 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Do-Now: Respond to the followoing prompt using at least 3 </w:t>
      </w:r>
      <w:r w:rsidDel="00000000" w:rsidR="00000000" w:rsidRPr="00000000">
        <w:rPr>
          <w:b w:val="1"/>
          <w:i w:val="1"/>
          <w:rtl w:val="0"/>
        </w:rPr>
        <w:t xml:space="preserve">complete sentences.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How do you deal with cold temperatures? What are the benefits and drawbacks to your strategy?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Read “To Build a Fire,” (the first half - pages 331-338) Answer the following questions using </w:t>
      </w:r>
      <w:r w:rsidDel="00000000" w:rsidR="00000000" w:rsidRPr="00000000">
        <w:rPr>
          <w:b w:val="1"/>
          <w:i w:val="1"/>
          <w:rtl w:val="0"/>
        </w:rPr>
        <w:t xml:space="preserve">complete sentences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Answer the multiple choice questions by circling the most correct answer.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 Where does the story take place?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60" w:firstLine="0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What are some things that happen when it is 50 degrees below zero?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b.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Why do you think we are not told the man’s or the dog’s name?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4. The man is best described as: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a. intelligent and highly organized</w:t>
        <w:tab/>
        <w:tab/>
        <w:tab/>
        <w:t xml:space="preserve">c. foolish and unprepared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b. brave and heroic</w:t>
        <w:tab/>
        <w:tab/>
        <w:tab/>
        <w:tab/>
        <w:tab/>
        <w:t xml:space="preserve">d. knowledgeable about surviving winter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5. What does the man fear from the beginning of his journey?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a. Falling through the snow and getting his feet wet</w:t>
        <w:tab/>
        <w:tab/>
        <w:t xml:space="preserve">c. The strange color of the sky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b. Getting caught in a sudden avalanche</w:t>
        <w:tab/>
        <w:tab/>
        <w:tab/>
        <w:t xml:space="preserve">d. The dog’s strange behavior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 Re-read lines 27-44 and lines 72-89. How do the dog and the man differ in their understanding of the cold?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 Which one of the two characters seems better adapted to the story’s setting?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8. Realism</w:t>
      </w:r>
      <w:r w:rsidDel="00000000" w:rsidR="00000000" w:rsidRPr="00000000">
        <w:rPr>
          <w:rtl w:val="0"/>
        </w:rPr>
        <w:t xml:space="preserve">: Read the blue box on page 347. Briefly list 4 important characteristics of </w:t>
      </w:r>
      <w:r w:rsidDel="00000000" w:rsidR="00000000" w:rsidRPr="00000000">
        <w:rPr>
          <w:b w:val="1"/>
          <w:rtl w:val="0"/>
        </w:rPr>
        <w:t xml:space="preserve">realism</w:t>
      </w:r>
      <w:r w:rsidDel="00000000" w:rsidR="00000000" w:rsidRPr="00000000">
        <w:rPr>
          <w:rtl w:val="0"/>
        </w:rPr>
        <w:t xml:space="preserve"> in writing: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9. Cite Evidence</w:t>
      </w:r>
      <w:r w:rsidDel="00000000" w:rsidR="00000000" w:rsidRPr="00000000">
        <w:rPr>
          <w:rtl w:val="0"/>
        </w:rPr>
        <w:t xml:space="preserve">: Cite two details from the first four paragraphs of the story that support the idea that it is a work of realism: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ab/>
        <w:t xml:space="preserve">b.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10. Summarize what happens in the last paragraph on page 337: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11. On page 338, how does the man attempt to deal with the problem you described in your above answer?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12. What do you predict will happen in the second half of the story?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Vocabulary in context: </w:t>
      </w:r>
      <w:r w:rsidDel="00000000" w:rsidR="00000000" w:rsidRPr="00000000">
        <w:rPr>
          <w:rtl w:val="0"/>
        </w:rPr>
        <w:t xml:space="preserve">intangible (p. 331), apprehension (p. 333), imperative, and extremity (p. 338)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13. What are some </w:t>
      </w:r>
      <w:r w:rsidDel="00000000" w:rsidR="00000000" w:rsidRPr="00000000">
        <w:rPr>
          <w:b w:val="1"/>
          <w:rtl w:val="0"/>
        </w:rPr>
        <w:t xml:space="preserve">intangible</w:t>
      </w:r>
      <w:r w:rsidDel="00000000" w:rsidR="00000000" w:rsidRPr="00000000">
        <w:rPr>
          <w:rtl w:val="0"/>
        </w:rPr>
        <w:t xml:space="preserve"> characteristics that make some athletes successful?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14. Why might you feel </w:t>
      </w:r>
      <w:r w:rsidDel="00000000" w:rsidR="00000000" w:rsidRPr="00000000">
        <w:rPr>
          <w:b w:val="1"/>
          <w:rtl w:val="0"/>
        </w:rPr>
        <w:t xml:space="preserve">apprehension</w:t>
      </w:r>
      <w:r w:rsidDel="00000000" w:rsidR="00000000" w:rsidRPr="00000000">
        <w:rPr>
          <w:rtl w:val="0"/>
        </w:rPr>
        <w:t xml:space="preserve"> the night before taking the SAT?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15. Why is it </w:t>
      </w:r>
      <w:r w:rsidDel="00000000" w:rsidR="00000000" w:rsidRPr="00000000">
        <w:rPr>
          <w:b w:val="1"/>
          <w:rtl w:val="0"/>
        </w:rPr>
        <w:t xml:space="preserve">imperative</w:t>
      </w:r>
      <w:r w:rsidDel="00000000" w:rsidR="00000000" w:rsidRPr="00000000">
        <w:rPr>
          <w:rtl w:val="0"/>
        </w:rPr>
        <w:t xml:space="preserve"> that you wear your seatbelt while riding in a car?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16. Why might it be hard for a country to defend the </w:t>
      </w:r>
      <w:r w:rsidDel="00000000" w:rsidR="00000000" w:rsidRPr="00000000">
        <w:rPr>
          <w:b w:val="1"/>
          <w:rtl w:val="0"/>
        </w:rPr>
        <w:t xml:space="preserve">extremities</w:t>
      </w:r>
      <w:r w:rsidDel="00000000" w:rsidR="00000000" w:rsidRPr="00000000">
        <w:rPr>
          <w:rtl w:val="0"/>
        </w:rPr>
        <w:t xml:space="preserve"> of its territory?</w:t>
      </w:r>
    </w:p>
    <w:sectPr>
      <w:pgSz w:h="15840" w:w="12240"/>
      <w:pgMar w:bottom="806.4000000000001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